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4E" w:rsidRDefault="00AC474E" w:rsidP="00AC474E">
      <w:pPr>
        <w:ind w:left="0"/>
      </w:pPr>
      <w:proofErr w:type="spellStart"/>
      <w:r>
        <w:t>Dosarul</w:t>
      </w:r>
      <w:proofErr w:type="spellEnd"/>
      <w:r>
        <w:t xml:space="preserve"> de concurs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:rsidR="00AC474E" w:rsidRDefault="00AC474E"/>
    <w:p w:rsidR="00AC474E" w:rsidRDefault="00AC474E" w:rsidP="00AC474E">
      <w:pPr>
        <w:jc w:val="left"/>
      </w:pPr>
      <w:r>
        <w:t xml:space="preserve">a) </w:t>
      </w:r>
      <w:proofErr w:type="spellStart"/>
      <w:proofErr w:type="gramStart"/>
      <w:r>
        <w:t>cerere</w:t>
      </w:r>
      <w:proofErr w:type="spellEnd"/>
      <w:proofErr w:type="gramEnd"/>
      <w:r>
        <w:t xml:space="preserve"> de </w:t>
      </w:r>
      <w:proofErr w:type="spellStart"/>
      <w:r>
        <w:t>înscriere</w:t>
      </w:r>
      <w:proofErr w:type="spellEnd"/>
      <w:r>
        <w:t xml:space="preserve"> la concurs </w:t>
      </w:r>
      <w:proofErr w:type="spellStart"/>
      <w:r>
        <w:t>adresată</w:t>
      </w:r>
      <w:proofErr w:type="spellEnd"/>
      <w:r>
        <w:t xml:space="preserve">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; </w:t>
      </w:r>
    </w:p>
    <w:p w:rsidR="00AC474E" w:rsidRDefault="00AC474E" w:rsidP="00AC474E">
      <w:pPr>
        <w:jc w:val="left"/>
      </w:pPr>
      <w:r>
        <w:t xml:space="preserve">b) </w:t>
      </w:r>
      <w:proofErr w:type="spellStart"/>
      <w:proofErr w:type="gramStart"/>
      <w:r>
        <w:t>copia</w:t>
      </w:r>
      <w:proofErr w:type="spellEnd"/>
      <w:proofErr w:type="gram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</w:p>
    <w:p w:rsidR="00AC474E" w:rsidRDefault="00AC474E" w:rsidP="00AC474E">
      <w:pPr>
        <w:jc w:val="left"/>
      </w:pPr>
      <w:r>
        <w:t xml:space="preserve">c) </w:t>
      </w:r>
      <w:proofErr w:type="spellStart"/>
      <w:proofErr w:type="gramStart"/>
      <w:r>
        <w:t>copiile</w:t>
      </w:r>
      <w:proofErr w:type="spellEnd"/>
      <w:proofErr w:type="gram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specializări</w:t>
      </w:r>
      <w:proofErr w:type="spellEnd"/>
      <w:r>
        <w:t xml:space="preserve"> </w:t>
      </w:r>
    </w:p>
    <w:p w:rsidR="00AC474E" w:rsidRDefault="00AC474E" w:rsidP="00AC474E">
      <w:pPr>
        <w:jc w:val="left"/>
      </w:pPr>
      <w:r>
        <w:t xml:space="preserve">d) </w:t>
      </w:r>
      <w:proofErr w:type="spellStart"/>
      <w:proofErr w:type="gramStart"/>
      <w:r>
        <w:t>copia</w:t>
      </w:r>
      <w:proofErr w:type="spellEnd"/>
      <w:proofErr w:type="gramEnd"/>
      <w:r>
        <w:t xml:space="preserve"> </w:t>
      </w:r>
      <w:proofErr w:type="spellStart"/>
      <w:r>
        <w:t>carnetului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conformă</w:t>
      </w:r>
      <w:proofErr w:type="spellEnd"/>
      <w:r>
        <w:t xml:space="preserve"> cu </w:t>
      </w:r>
      <w:proofErr w:type="spellStart"/>
      <w:r>
        <w:t>originalul</w:t>
      </w:r>
      <w:proofErr w:type="spellEnd"/>
      <w:r>
        <w:t xml:space="preserve">, </w:t>
      </w:r>
      <w:proofErr w:type="spellStart"/>
      <w:r>
        <w:t>copie</w:t>
      </w:r>
      <w:proofErr w:type="spellEnd"/>
      <w:r>
        <w:t xml:space="preserve"> REVISAL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o </w:t>
      </w:r>
      <w:proofErr w:type="spellStart"/>
      <w:r>
        <w:t>adeverință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original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>/</w:t>
      </w:r>
      <w:proofErr w:type="spellStart"/>
      <w:r>
        <w:t>specialitate</w:t>
      </w:r>
      <w:proofErr w:type="spellEnd"/>
      <w:r>
        <w:t xml:space="preserve">; </w:t>
      </w:r>
    </w:p>
    <w:p w:rsidR="00AC474E" w:rsidRDefault="00AC474E" w:rsidP="00AC474E">
      <w:pPr>
        <w:jc w:val="left"/>
      </w:pPr>
      <w:r>
        <w:t xml:space="preserve">e) </w:t>
      </w:r>
      <w:proofErr w:type="spellStart"/>
      <w:proofErr w:type="gramStart"/>
      <w:r>
        <w:t>caracterizare</w:t>
      </w:r>
      <w:proofErr w:type="spellEnd"/>
      <w:proofErr w:type="gram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recomandare</w:t>
      </w:r>
      <w:proofErr w:type="spellEnd"/>
      <w:r>
        <w:t xml:space="preserve"> de la </w:t>
      </w:r>
      <w:proofErr w:type="spellStart"/>
      <w:r>
        <w:t>ultimul</w:t>
      </w:r>
      <w:proofErr w:type="spellEnd"/>
      <w:r>
        <w:t xml:space="preserve"> </w:t>
      </w:r>
      <w:proofErr w:type="spellStart"/>
      <w:r>
        <w:t>loc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</w:p>
    <w:p w:rsidR="00AC474E" w:rsidRDefault="00AC474E" w:rsidP="00AC474E">
      <w:pPr>
        <w:jc w:val="left"/>
      </w:pPr>
      <w:r>
        <w:t xml:space="preserve">f) </w:t>
      </w:r>
      <w:proofErr w:type="spellStart"/>
      <w:proofErr w:type="gramStart"/>
      <w:r>
        <w:t>cazierul</w:t>
      </w:r>
      <w:proofErr w:type="spellEnd"/>
      <w:proofErr w:type="gram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are </w:t>
      </w:r>
      <w:proofErr w:type="spellStart"/>
      <w:r>
        <w:t>antecedente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-l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incompatibil</w:t>
      </w:r>
      <w:proofErr w:type="spellEnd"/>
      <w:r>
        <w:t xml:space="preserve"> cu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. </w:t>
      </w:r>
    </w:p>
    <w:p w:rsidR="00AC474E" w:rsidRDefault="00AC474E" w:rsidP="00AC474E">
      <w:pPr>
        <w:jc w:val="left"/>
      </w:pPr>
      <w:r>
        <w:t xml:space="preserve">g) </w:t>
      </w:r>
      <w:proofErr w:type="spellStart"/>
      <w:proofErr w:type="gramStart"/>
      <w:r>
        <w:t>certificat</w:t>
      </w:r>
      <w:proofErr w:type="spellEnd"/>
      <w:proofErr w:type="gram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</w:p>
    <w:p w:rsidR="00AC474E" w:rsidRDefault="00AC474E" w:rsidP="00AC474E">
      <w:pPr>
        <w:jc w:val="left"/>
      </w:pPr>
      <w:r>
        <w:t xml:space="preserve">h) </w:t>
      </w:r>
      <w:proofErr w:type="spellStart"/>
      <w:proofErr w:type="gramStart"/>
      <w:r>
        <w:t>adeverinţa</w:t>
      </w:r>
      <w:proofErr w:type="spellEnd"/>
      <w:proofErr w:type="gram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emisă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standard </w:t>
      </w:r>
      <w:proofErr w:type="spellStart"/>
      <w:r>
        <w:t>stabilit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,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; </w:t>
      </w:r>
    </w:p>
    <w:p w:rsidR="00AC474E" w:rsidRDefault="00AC474E" w:rsidP="00AC474E">
      <w:pPr>
        <w:jc w:val="left"/>
      </w:pPr>
      <w:r>
        <w:t xml:space="preserve">i) </w:t>
      </w:r>
      <w:proofErr w:type="gramStart"/>
      <w:r>
        <w:t>curriculum</w:t>
      </w:r>
      <w:proofErr w:type="gramEnd"/>
      <w:r>
        <w:t xml:space="preserve"> vitae </w:t>
      </w:r>
      <w:proofErr w:type="spellStart"/>
      <w:r>
        <w:t>însoțit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justificative</w:t>
      </w:r>
      <w:proofErr w:type="spellEnd"/>
      <w:r>
        <w:t xml:space="preserve"> </w:t>
      </w:r>
    </w:p>
    <w:p w:rsidR="00AC474E" w:rsidRDefault="00AC474E" w:rsidP="00AC474E">
      <w:pPr>
        <w:jc w:val="left"/>
      </w:pPr>
      <w:r>
        <w:t xml:space="preserve">j) </w:t>
      </w:r>
      <w:proofErr w:type="spellStart"/>
      <w:proofErr w:type="gramStart"/>
      <w:r>
        <w:t>alte</w:t>
      </w:r>
      <w:proofErr w:type="spellEnd"/>
      <w:proofErr w:type="gram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>;</w:t>
      </w:r>
    </w:p>
    <w:p w:rsidR="00AC474E" w:rsidRDefault="00AC474E" w:rsidP="00AC474E">
      <w:pPr>
        <w:jc w:val="left"/>
      </w:pPr>
    </w:p>
    <w:p w:rsidR="00AC474E" w:rsidRDefault="00AC474E" w:rsidP="00AC474E">
      <w:pPr>
        <w:ind w:left="0"/>
        <w:jc w:val="both"/>
      </w:pPr>
    </w:p>
    <w:p w:rsidR="00AC474E" w:rsidRDefault="00AC474E">
      <w:r>
        <w:t xml:space="preserve">TEMATICA CONCURSULUI </w:t>
      </w:r>
    </w:p>
    <w:p w:rsidR="00AC474E" w:rsidRDefault="00AC474E"/>
    <w:p w:rsidR="00791A65" w:rsidRDefault="00AC474E" w:rsidP="00791A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</w:rPr>
      </w:pPr>
      <w:r>
        <w:t xml:space="preserve"> </w:t>
      </w:r>
      <w:proofErr w:type="spellStart"/>
      <w:r w:rsidR="00791A65">
        <w:rPr>
          <w:rFonts w:ascii="Times New Roman" w:eastAsia="Times New Roman" w:hAnsi="Times New Roman" w:cs="Times New Roman"/>
        </w:rPr>
        <w:t>Rețele</w:t>
      </w:r>
      <w:proofErr w:type="spellEnd"/>
      <w:r w:rsidR="00791A65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791A65">
        <w:rPr>
          <w:rFonts w:ascii="Times New Roman" w:eastAsia="Times New Roman" w:hAnsi="Times New Roman" w:cs="Times New Roman"/>
        </w:rPr>
        <w:t>comunicare</w:t>
      </w:r>
      <w:proofErr w:type="spellEnd"/>
      <w:r w:rsidR="00791A65">
        <w:rPr>
          <w:rFonts w:ascii="Times New Roman" w:eastAsia="Times New Roman" w:hAnsi="Times New Roman" w:cs="Times New Roman"/>
        </w:rPr>
        <w:t xml:space="preserve"> LAN, WAN, Internet, Intranet, </w:t>
      </w:r>
      <w:proofErr w:type="spellStart"/>
      <w:r w:rsidR="00791A65">
        <w:rPr>
          <w:rFonts w:ascii="Times New Roman" w:eastAsia="Times New Roman" w:hAnsi="Times New Roman" w:cs="Times New Roman"/>
        </w:rPr>
        <w:t>protocoale</w:t>
      </w:r>
      <w:proofErr w:type="spellEnd"/>
      <w:r w:rsidR="00791A65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91A65">
        <w:rPr>
          <w:rFonts w:ascii="Times New Roman" w:eastAsia="Times New Roman" w:hAnsi="Times New Roman" w:cs="Times New Roman"/>
        </w:rPr>
        <w:t>arhitecturi</w:t>
      </w:r>
      <w:proofErr w:type="spellEnd"/>
      <w:r w:rsidR="00791A65">
        <w:rPr>
          <w:rFonts w:ascii="Times New Roman" w:eastAsia="Times New Roman" w:hAnsi="Times New Roman" w:cs="Times New Roman"/>
        </w:rPr>
        <w:t>.</w:t>
      </w:r>
    </w:p>
    <w:p w:rsidR="00791A65" w:rsidRDefault="00791A65" w:rsidP="00791A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Echipamente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rețea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comunicație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Instalari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configurarări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echipamente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rețelele</w:t>
      </w:r>
      <w:proofErr w:type="spellEnd"/>
      <w:r>
        <w:rPr>
          <w:rFonts w:ascii="Times New Roman" w:eastAsia="Times New Roman" w:hAnsi="Times New Roman" w:cs="Times New Roman"/>
        </w:rPr>
        <w:t xml:space="preserve"> locale </w:t>
      </w:r>
      <w:proofErr w:type="spellStart"/>
      <w:r>
        <w:rPr>
          <w:rFonts w:ascii="Times New Roman" w:eastAsia="Times New Roman" w:hAnsi="Times New Roman" w:cs="Times New Roman"/>
        </w:rPr>
        <w:t>structurate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91A65" w:rsidRDefault="00791A65" w:rsidP="00791A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Administrarea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rețelelor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calculatoare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91A65" w:rsidRDefault="00791A65" w:rsidP="00791A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Securitate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mentenanță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programe</w:t>
      </w:r>
      <w:proofErr w:type="spellEnd"/>
      <w:r>
        <w:rPr>
          <w:rFonts w:ascii="Times New Roman" w:eastAsia="Times New Roman" w:hAnsi="Times New Roman" w:cs="Times New Roman"/>
        </w:rPr>
        <w:t xml:space="preserve"> antivirus.</w:t>
      </w:r>
    </w:p>
    <w:p w:rsidR="00791A65" w:rsidRDefault="00791A65" w:rsidP="00791A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Instalare</w:t>
      </w:r>
      <w:proofErr w:type="spellEnd"/>
      <w:r>
        <w:rPr>
          <w:rFonts w:ascii="Times New Roman" w:eastAsia="Times New Roman" w:hAnsi="Times New Roman" w:cs="Times New Roman"/>
        </w:rPr>
        <w:t xml:space="preserve"> software (</w:t>
      </w:r>
      <w:proofErr w:type="spellStart"/>
      <w:r>
        <w:rPr>
          <w:rFonts w:ascii="Times New Roman" w:eastAsia="Times New Roman" w:hAnsi="Times New Roman" w:cs="Times New Roman"/>
        </w:rPr>
        <w:t>stații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lucru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imprimante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</w:rPr>
        <w:t>Licențe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91A65" w:rsidRDefault="00791A65" w:rsidP="00791A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Arhitectura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calculatoarelor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personale</w:t>
      </w:r>
      <w:proofErr w:type="spellEnd"/>
      <w:r>
        <w:rPr>
          <w:rFonts w:ascii="Times New Roman" w:eastAsia="Times New Roman" w:hAnsi="Times New Roman" w:cs="Times New Roman"/>
        </w:rPr>
        <w:t xml:space="preserve">, hardware, </w:t>
      </w:r>
      <w:proofErr w:type="spellStart"/>
      <w:r>
        <w:rPr>
          <w:rFonts w:ascii="Times New Roman" w:eastAsia="Times New Roman" w:hAnsi="Times New Roman" w:cs="Times New Roman"/>
        </w:rPr>
        <w:t>diagnosticare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defecte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depanare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91A65" w:rsidRDefault="00791A65" w:rsidP="00791A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Platforme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educaționale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administrare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configurare</w:t>
      </w:r>
      <w:proofErr w:type="spellEnd"/>
      <w:r>
        <w:rPr>
          <w:rFonts w:ascii="Times New Roman" w:eastAsia="Times New Roman" w:hAnsi="Times New Roman" w:cs="Times New Roman"/>
        </w:rPr>
        <w:t xml:space="preserve">: Google Suite for Education(cu accent </w:t>
      </w:r>
      <w:proofErr w:type="spellStart"/>
      <w:r>
        <w:rPr>
          <w:rFonts w:ascii="Times New Roman" w:eastAsia="Times New Roman" w:hAnsi="Times New Roman" w:cs="Times New Roman"/>
        </w:rPr>
        <w:t>pe</w:t>
      </w:r>
      <w:proofErr w:type="spellEnd"/>
      <w:r>
        <w:rPr>
          <w:rFonts w:ascii="Times New Roman" w:eastAsia="Times New Roman" w:hAnsi="Times New Roman" w:cs="Times New Roman"/>
        </w:rPr>
        <w:t xml:space="preserve"> Classroom, Google Forms, Drive)</w:t>
      </w:r>
    </w:p>
    <w:p w:rsidR="00791A65" w:rsidRDefault="00791A65" w:rsidP="00791A6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Utilizarea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Sistemului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Informatic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Integrat</w:t>
      </w:r>
      <w:proofErr w:type="spellEnd"/>
      <w:r>
        <w:rPr>
          <w:rFonts w:ascii="Times New Roman" w:eastAsia="Times New Roman" w:hAnsi="Times New Roman" w:cs="Times New Roman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</w:rPr>
        <w:t>Invățământului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România</w:t>
      </w:r>
      <w:proofErr w:type="spellEnd"/>
      <w:r>
        <w:rPr>
          <w:rFonts w:ascii="Times New Roman" w:eastAsia="Times New Roman" w:hAnsi="Times New Roman" w:cs="Times New Roman"/>
        </w:rPr>
        <w:t xml:space="preserve"> (SIIIR)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791A65" w:rsidRDefault="00791A65" w:rsidP="00791A65">
      <w:pPr>
        <w:numPr>
          <w:ilvl w:val="0"/>
          <w:numId w:val="1"/>
        </w:numPr>
        <w:spacing w:before="100" w:beforeAutospacing="1"/>
        <w:ind w:right="0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lang w:eastAsia="ro-RO"/>
        </w:rPr>
        <w:t>Cunoștințe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instalare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>/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configurare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>/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administrare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monitorizare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sistemelor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operare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Windows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 Windows Server;</w:t>
      </w:r>
    </w:p>
    <w:p w:rsidR="00791A65" w:rsidRDefault="00791A65" w:rsidP="00791A65">
      <w:pPr>
        <w:numPr>
          <w:ilvl w:val="0"/>
          <w:numId w:val="1"/>
        </w:numPr>
        <w:spacing w:before="100" w:beforeAutospacing="1"/>
        <w:ind w:right="0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lang w:eastAsia="ro-RO"/>
        </w:rPr>
        <w:t>Cunoștințe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grafică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calculator Photoshop, Corel Draw;</w:t>
      </w:r>
    </w:p>
    <w:p w:rsidR="00791A65" w:rsidRDefault="00791A65" w:rsidP="00791A65">
      <w:pPr>
        <w:numPr>
          <w:ilvl w:val="0"/>
          <w:numId w:val="1"/>
        </w:numPr>
        <w:spacing w:before="100" w:beforeAutospacing="1"/>
        <w:ind w:right="0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lang w:eastAsia="ro-RO"/>
        </w:rPr>
        <w:t>Cunoștințe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avansate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operare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Microsoft Office (Word, Excel,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Acces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>, PowerPoint)</w:t>
      </w:r>
    </w:p>
    <w:p w:rsidR="00AC474E" w:rsidRDefault="00AC474E" w:rsidP="00791A65">
      <w:pPr>
        <w:jc w:val="both"/>
      </w:pPr>
    </w:p>
    <w:p w:rsidR="00AC474E" w:rsidRDefault="00AC474E">
      <w:r>
        <w:t xml:space="preserve">BIBLIOGRAFIE: </w:t>
      </w:r>
    </w:p>
    <w:p w:rsidR="00791A65" w:rsidRPr="00791A65" w:rsidRDefault="00AC474E" w:rsidP="00791A6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91A65">
        <w:rPr>
          <w:rFonts w:ascii="Times New Roman" w:hAnsi="Times New Roman" w:cs="Times New Roman"/>
        </w:rPr>
        <w:t xml:space="preserve">Legea 198/2023, cu completările şi modificările ulterioare </w:t>
      </w:r>
    </w:p>
    <w:p w:rsidR="00791A65" w:rsidRPr="00791A65" w:rsidRDefault="00791A65" w:rsidP="00791A6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91A65">
        <w:rPr>
          <w:rFonts w:ascii="Times New Roman" w:eastAsia="Times New Roman" w:hAnsi="Times New Roman" w:cs="Times New Roman"/>
        </w:rPr>
        <w:t>Regulamentulde organizare și funcționare a unităților de învățămân</w:t>
      </w:r>
      <w:r>
        <w:rPr>
          <w:rFonts w:ascii="Times New Roman" w:eastAsia="Times New Roman" w:hAnsi="Times New Roman" w:cs="Times New Roman"/>
        </w:rPr>
        <w:t>t preuniversitar</w:t>
      </w:r>
    </w:p>
    <w:p w:rsidR="00791A65" w:rsidRDefault="00791A65" w:rsidP="00791A6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hyperlink r:id="rId6" w:history="1">
        <w:r w:rsidRPr="00791A65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Vasile Teodor Dadarlat</w:t>
        </w:r>
      </w:hyperlink>
      <w:r w:rsidRPr="00791A65">
        <w:rPr>
          <w:rFonts w:ascii="Times New Roman" w:eastAsia="Times New Roman" w:hAnsi="Times New Roman" w:cs="Times New Roman"/>
        </w:rPr>
        <w:t xml:space="preserve"> - </w:t>
      </w:r>
      <w:r w:rsidRPr="00791A65">
        <w:rPr>
          <w:rFonts w:ascii="Times New Roman" w:eastAsia="Times New Roman" w:hAnsi="Times New Roman" w:cs="Times New Roman"/>
          <w:i/>
        </w:rPr>
        <w:t>Rețele locale de calculatoare - de la cablare la interconectare</w:t>
      </w:r>
      <w:r w:rsidRPr="00791A65">
        <w:rPr>
          <w:rFonts w:ascii="Times New Roman" w:eastAsia="Times New Roman" w:hAnsi="Times New Roman" w:cs="Times New Roman"/>
        </w:rPr>
        <w:t xml:space="preserve"> Editura:</w:t>
      </w:r>
      <w:r w:rsidRPr="00791A65">
        <w:rPr>
          <w:rFonts w:ascii="Times New Roman" w:hAnsi="Times New Roman" w:cs="Times New Roman"/>
        </w:rPr>
        <w:t xml:space="preserve"> Albastră, Anul publicării: 2018</w:t>
      </w:r>
    </w:p>
    <w:p w:rsidR="00791A65" w:rsidRPr="00791A65" w:rsidRDefault="00791A65" w:rsidP="00791A6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hyperlink r:id="rId7" w:history="1">
        <w:r w:rsidRPr="00791A65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Traian Anghel</w:t>
        </w:r>
      </w:hyperlink>
      <w:r w:rsidRPr="00791A65">
        <w:rPr>
          <w:rFonts w:ascii="Times New Roman" w:eastAsia="Times New Roman" w:hAnsi="Times New Roman" w:cs="Times New Roman"/>
        </w:rPr>
        <w:t xml:space="preserve"> - </w:t>
      </w:r>
      <w:r w:rsidRPr="00791A65">
        <w:rPr>
          <w:rFonts w:ascii="Times New Roman" w:eastAsia="Times New Roman" w:hAnsi="Times New Roman" w:cs="Times New Roman"/>
          <w:i/>
        </w:rPr>
        <w:t>Tot ce trebuie sa stii despre Interne</w:t>
      </w:r>
      <w:r w:rsidRPr="00791A65">
        <w:rPr>
          <w:rFonts w:ascii="Times New Roman" w:eastAsia="Times New Roman" w:hAnsi="Times New Roman" w:cs="Times New Roman"/>
        </w:rPr>
        <w:t>t Editura: </w:t>
      </w:r>
      <w:r w:rsidRPr="00791A65">
        <w:rPr>
          <w:rFonts w:ascii="Times New Roman" w:hAnsi="Times New Roman" w:cs="Times New Roman"/>
        </w:rPr>
        <w:fldChar w:fldCharType="begin"/>
      </w:r>
      <w:r w:rsidRPr="00791A65">
        <w:rPr>
          <w:rFonts w:ascii="Times New Roman" w:hAnsi="Times New Roman" w:cs="Times New Roman"/>
        </w:rPr>
        <w:instrText xml:space="preserve"> HYPERLINK "https://www.elefant.ro/list/carti/filters/editura-Polirom" </w:instrText>
      </w:r>
      <w:r w:rsidRPr="00791A65">
        <w:rPr>
          <w:rFonts w:ascii="Times New Roman" w:hAnsi="Times New Roman" w:cs="Times New Roman"/>
        </w:rPr>
        <w:fldChar w:fldCharType="separate"/>
      </w:r>
      <w:r w:rsidRPr="00791A65">
        <w:rPr>
          <w:rStyle w:val="Hyperlink"/>
          <w:rFonts w:ascii="Times New Roman" w:eastAsia="Times New Roman" w:hAnsi="Times New Roman" w:cs="Times New Roman"/>
          <w:color w:val="auto"/>
          <w:u w:val="none"/>
        </w:rPr>
        <w:t>Polirom</w:t>
      </w:r>
      <w:r w:rsidRPr="00791A65">
        <w:rPr>
          <w:rFonts w:ascii="Times New Roman" w:hAnsi="Times New Roman" w:cs="Times New Roman"/>
        </w:rPr>
        <w:fldChar w:fldCharType="end"/>
      </w:r>
      <w:r w:rsidRPr="00791A65">
        <w:rPr>
          <w:rFonts w:ascii="Times New Roman" w:eastAsia="Times New Roman" w:hAnsi="Times New Roman" w:cs="Times New Roman"/>
        </w:rPr>
        <w:t>;</w:t>
      </w:r>
    </w:p>
    <w:p w:rsidR="00791A65" w:rsidRDefault="00791A65" w:rsidP="00791A6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hyperlink r:id="rId8" w:history="1">
        <w:r w:rsidRPr="00791A65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Michael Patrick Lynch</w:t>
        </w:r>
      </w:hyperlink>
      <w:r w:rsidRPr="00791A65">
        <w:rPr>
          <w:rFonts w:ascii="Times New Roman" w:eastAsia="Times New Roman" w:hAnsi="Times New Roman" w:cs="Times New Roman"/>
        </w:rPr>
        <w:t xml:space="preserve"> - </w:t>
      </w:r>
      <w:r w:rsidRPr="00791A65">
        <w:rPr>
          <w:rFonts w:ascii="Times New Roman" w:eastAsia="Times New Roman" w:hAnsi="Times New Roman" w:cs="Times New Roman"/>
          <w:i/>
        </w:rPr>
        <w:t>Internetul nostru. Stim mai mult, intelegem mai putin</w:t>
      </w:r>
      <w:r w:rsidRPr="00791A65">
        <w:rPr>
          <w:rFonts w:ascii="Times New Roman" w:eastAsia="Times New Roman" w:hAnsi="Times New Roman" w:cs="Times New Roman"/>
        </w:rPr>
        <w:t xml:space="preserve"> Editura: Niculescu,</w:t>
      </w:r>
      <w:r w:rsidRPr="00791A65">
        <w:rPr>
          <w:rFonts w:ascii="Times New Roman" w:hAnsi="Times New Roman" w:cs="Times New Roman"/>
        </w:rPr>
        <w:t xml:space="preserve"> Anul publicării: 2017</w:t>
      </w:r>
    </w:p>
    <w:p w:rsidR="00791A65" w:rsidRDefault="00791A65" w:rsidP="00791A6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91A65">
        <w:rPr>
          <w:rFonts w:ascii="Times New Roman" w:eastAsia="Times New Roman" w:hAnsi="Times New Roman" w:cs="Times New Roman"/>
        </w:rPr>
        <w:t xml:space="preserve">Steve Bain – </w:t>
      </w:r>
      <w:r w:rsidRPr="00791A65">
        <w:rPr>
          <w:rFonts w:ascii="Times New Roman" w:eastAsia="Times New Roman" w:hAnsi="Times New Roman" w:cs="Times New Roman"/>
          <w:i/>
        </w:rPr>
        <w:t xml:space="preserve">Corel Draw 12. </w:t>
      </w:r>
      <w:proofErr w:type="spellStart"/>
      <w:r w:rsidRPr="00791A65">
        <w:rPr>
          <w:rFonts w:ascii="Times New Roman" w:eastAsia="Times New Roman" w:hAnsi="Times New Roman" w:cs="Times New Roman"/>
          <w:i/>
        </w:rPr>
        <w:t>Ghidul</w:t>
      </w:r>
      <w:proofErr w:type="spellEnd"/>
      <w:r w:rsidRPr="00791A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791A65">
        <w:rPr>
          <w:rFonts w:ascii="Times New Roman" w:eastAsia="Times New Roman" w:hAnsi="Times New Roman" w:cs="Times New Roman"/>
          <w:i/>
        </w:rPr>
        <w:t>oficia</w:t>
      </w:r>
      <w:r w:rsidRPr="00791A65">
        <w:rPr>
          <w:rFonts w:ascii="Times New Roman" w:eastAsia="Times New Roman" w:hAnsi="Times New Roman" w:cs="Times New Roman"/>
        </w:rPr>
        <w:t>l</w:t>
      </w:r>
      <w:proofErr w:type="spellEnd"/>
      <w:r w:rsidRPr="00791A6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91A65">
        <w:rPr>
          <w:rFonts w:ascii="Times New Roman" w:eastAsia="Times New Roman" w:hAnsi="Times New Roman" w:cs="Times New Roman"/>
        </w:rPr>
        <w:t>Editura</w:t>
      </w:r>
      <w:proofErr w:type="spellEnd"/>
      <w:r w:rsidRPr="00791A65">
        <w:rPr>
          <w:rFonts w:ascii="Times New Roman" w:eastAsia="Times New Roman" w:hAnsi="Times New Roman" w:cs="Times New Roman"/>
        </w:rPr>
        <w:t xml:space="preserve"> ALL</w:t>
      </w:r>
      <w:r w:rsidRPr="00791A65">
        <w:rPr>
          <w:rFonts w:ascii="Times New Roman" w:hAnsi="Times New Roman" w:cs="Times New Roman"/>
        </w:rPr>
        <w:t xml:space="preserve"> Anul publicării: 2006</w:t>
      </w:r>
    </w:p>
    <w:p w:rsidR="00791A65" w:rsidRPr="00791A65" w:rsidRDefault="00791A65" w:rsidP="00791A6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91A65">
        <w:rPr>
          <w:rFonts w:ascii="Times New Roman" w:eastAsia="Times New Roman" w:hAnsi="Times New Roman" w:cs="Times New Roman"/>
        </w:rPr>
        <w:t xml:space="preserve">Raluca Constantinescu, Ionuț Dănăilă - </w:t>
      </w:r>
      <w:r w:rsidRPr="00791A65">
        <w:rPr>
          <w:rFonts w:ascii="Times New Roman" w:eastAsia="Times New Roman" w:hAnsi="Times New Roman" w:cs="Times New Roman"/>
          <w:i/>
        </w:rPr>
        <w:t xml:space="preserve">ECDL </w:t>
      </w:r>
      <w:proofErr w:type="spellStart"/>
      <w:r w:rsidRPr="00791A65">
        <w:rPr>
          <w:rFonts w:ascii="Times New Roman" w:eastAsia="Times New Roman" w:hAnsi="Times New Roman" w:cs="Times New Roman"/>
          <w:i/>
        </w:rPr>
        <w:t>Editare</w:t>
      </w:r>
      <w:proofErr w:type="spellEnd"/>
      <w:r w:rsidRPr="00791A65">
        <w:rPr>
          <w:rFonts w:ascii="Times New Roman" w:eastAsia="Times New Roman" w:hAnsi="Times New Roman" w:cs="Times New Roman"/>
          <w:i/>
        </w:rPr>
        <w:t xml:space="preserve"> de text. Microsoft Word 2016</w:t>
      </w:r>
      <w:r w:rsidRPr="00791A6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91A65">
        <w:rPr>
          <w:rFonts w:ascii="Times New Roman" w:eastAsia="Times New Roman" w:hAnsi="Times New Roman" w:cs="Times New Roman"/>
        </w:rPr>
        <w:t>Editura</w:t>
      </w:r>
      <w:proofErr w:type="spellEnd"/>
      <w:r w:rsidRPr="00791A65">
        <w:rPr>
          <w:rFonts w:ascii="Times New Roman" w:eastAsia="Times New Roman" w:hAnsi="Times New Roman" w:cs="Times New Roman"/>
        </w:rPr>
        <w:t>: ECDL Romania, Anul publicării: 2017</w:t>
      </w:r>
    </w:p>
    <w:p w:rsidR="00791A65" w:rsidRPr="00791A65" w:rsidRDefault="00791A65" w:rsidP="00791A6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91A65">
        <w:rPr>
          <w:rFonts w:ascii="Times New Roman" w:eastAsia="Times New Roman" w:hAnsi="Times New Roman" w:cs="Times New Roman"/>
        </w:rPr>
        <w:t xml:space="preserve">Raluca Constantinescu, Ionuț Dănăilă – </w:t>
      </w:r>
      <w:r w:rsidRPr="00791A65">
        <w:rPr>
          <w:rFonts w:ascii="Times New Roman" w:eastAsia="Times New Roman" w:hAnsi="Times New Roman" w:cs="Times New Roman"/>
          <w:i/>
        </w:rPr>
        <w:t xml:space="preserve">ECDL </w:t>
      </w:r>
      <w:proofErr w:type="spellStart"/>
      <w:r w:rsidRPr="00791A65">
        <w:rPr>
          <w:rFonts w:ascii="Times New Roman" w:eastAsia="Times New Roman" w:hAnsi="Times New Roman" w:cs="Times New Roman"/>
          <w:i/>
        </w:rPr>
        <w:t>Calcul</w:t>
      </w:r>
      <w:proofErr w:type="spellEnd"/>
      <w:r w:rsidRPr="00791A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791A65">
        <w:rPr>
          <w:rFonts w:ascii="Times New Roman" w:eastAsia="Times New Roman" w:hAnsi="Times New Roman" w:cs="Times New Roman"/>
          <w:i/>
        </w:rPr>
        <w:t>tabelar</w:t>
      </w:r>
      <w:proofErr w:type="spellEnd"/>
      <w:r w:rsidRPr="00791A65">
        <w:rPr>
          <w:rFonts w:ascii="Times New Roman" w:eastAsia="Times New Roman" w:hAnsi="Times New Roman" w:cs="Times New Roman"/>
          <w:i/>
        </w:rPr>
        <w:t>. Microsoft Excel 2016</w:t>
      </w:r>
      <w:r w:rsidRPr="00791A6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91A65">
        <w:rPr>
          <w:rFonts w:ascii="Times New Roman" w:eastAsia="Times New Roman" w:hAnsi="Times New Roman" w:cs="Times New Roman"/>
        </w:rPr>
        <w:t>Editura</w:t>
      </w:r>
      <w:proofErr w:type="spellEnd"/>
      <w:r w:rsidRPr="00791A65">
        <w:rPr>
          <w:rFonts w:ascii="Times New Roman" w:eastAsia="Times New Roman" w:hAnsi="Times New Roman" w:cs="Times New Roman"/>
        </w:rPr>
        <w:t xml:space="preserve">: ECDL Romania, Anul publicării: 2017  </w:t>
      </w:r>
    </w:p>
    <w:p w:rsidR="00791A65" w:rsidRPr="00791A65" w:rsidRDefault="00791A65" w:rsidP="00791A6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91A65">
        <w:rPr>
          <w:rFonts w:ascii="Times New Roman" w:eastAsia="Times New Roman" w:hAnsi="Times New Roman" w:cs="Times New Roman"/>
        </w:rPr>
        <w:lastRenderedPageBreak/>
        <w:t xml:space="preserve">Raluca Constantinescu, Ionuț Dănăilă – </w:t>
      </w:r>
      <w:r w:rsidRPr="00791A65">
        <w:rPr>
          <w:rFonts w:ascii="Times New Roman" w:eastAsia="Times New Roman" w:hAnsi="Times New Roman" w:cs="Times New Roman"/>
          <w:i/>
        </w:rPr>
        <w:t xml:space="preserve">ECDL </w:t>
      </w:r>
      <w:proofErr w:type="spellStart"/>
      <w:r w:rsidRPr="00791A65">
        <w:rPr>
          <w:rFonts w:ascii="Times New Roman" w:eastAsia="Times New Roman" w:hAnsi="Times New Roman" w:cs="Times New Roman"/>
          <w:i/>
        </w:rPr>
        <w:t>Baze</w:t>
      </w:r>
      <w:proofErr w:type="spellEnd"/>
      <w:r w:rsidRPr="00791A65">
        <w:rPr>
          <w:rFonts w:ascii="Times New Roman" w:eastAsia="Times New Roman" w:hAnsi="Times New Roman" w:cs="Times New Roman"/>
          <w:i/>
        </w:rPr>
        <w:t xml:space="preserve"> de date. Microsoft Access 2016</w:t>
      </w:r>
      <w:r w:rsidRPr="00791A6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91A65">
        <w:rPr>
          <w:rFonts w:ascii="Times New Roman" w:eastAsia="Times New Roman" w:hAnsi="Times New Roman" w:cs="Times New Roman"/>
        </w:rPr>
        <w:t>Editura</w:t>
      </w:r>
      <w:proofErr w:type="spellEnd"/>
      <w:r w:rsidRPr="00791A65">
        <w:rPr>
          <w:rFonts w:ascii="Times New Roman" w:eastAsia="Times New Roman" w:hAnsi="Times New Roman" w:cs="Times New Roman"/>
        </w:rPr>
        <w:t>: ECDL Romania, Anul publicării: 2018</w:t>
      </w:r>
    </w:p>
    <w:p w:rsidR="00791A65" w:rsidRPr="00791A65" w:rsidRDefault="00791A65" w:rsidP="00791A6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91A65">
        <w:rPr>
          <w:rFonts w:ascii="Times New Roman" w:eastAsia="Times New Roman" w:hAnsi="Times New Roman" w:cs="Times New Roman"/>
        </w:rPr>
        <w:t xml:space="preserve">Raluca Constantinescu, Ionuț Dănăilă - </w:t>
      </w:r>
      <w:r w:rsidRPr="00791A65">
        <w:rPr>
          <w:rFonts w:ascii="Times New Roman" w:eastAsia="Times New Roman" w:hAnsi="Times New Roman" w:cs="Times New Roman"/>
          <w:i/>
        </w:rPr>
        <w:t xml:space="preserve">ECDL </w:t>
      </w:r>
      <w:proofErr w:type="spellStart"/>
      <w:r w:rsidRPr="00791A65">
        <w:rPr>
          <w:rFonts w:ascii="Times New Roman" w:eastAsia="Times New Roman" w:hAnsi="Times New Roman" w:cs="Times New Roman"/>
          <w:i/>
        </w:rPr>
        <w:t>Prezentări</w:t>
      </w:r>
      <w:proofErr w:type="spellEnd"/>
      <w:r w:rsidRPr="00791A65">
        <w:rPr>
          <w:rFonts w:ascii="Times New Roman" w:eastAsia="Times New Roman" w:hAnsi="Times New Roman" w:cs="Times New Roman"/>
          <w:i/>
        </w:rPr>
        <w:t xml:space="preserve"> Microsoft PowerPoint 2016</w:t>
      </w:r>
      <w:r w:rsidRPr="00791A6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91A65">
        <w:rPr>
          <w:rFonts w:ascii="Times New Roman" w:eastAsia="Times New Roman" w:hAnsi="Times New Roman" w:cs="Times New Roman"/>
        </w:rPr>
        <w:t>Editura</w:t>
      </w:r>
      <w:proofErr w:type="spellEnd"/>
      <w:r w:rsidRPr="00791A65">
        <w:rPr>
          <w:rFonts w:ascii="Times New Roman" w:eastAsia="Times New Roman" w:hAnsi="Times New Roman" w:cs="Times New Roman"/>
        </w:rPr>
        <w:t>: ECDL Romania, Anul publicării: 2018</w:t>
      </w:r>
    </w:p>
    <w:p w:rsidR="00791A65" w:rsidRPr="00791A65" w:rsidRDefault="00791A65" w:rsidP="00791A6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91A65">
        <w:rPr>
          <w:rFonts w:ascii="Times New Roman" w:eastAsia="Times New Roman" w:hAnsi="Times New Roman" w:cs="Times New Roman"/>
        </w:rPr>
        <w:t xml:space="preserve">Raluca Constantinescu, Ionuț Dănăilă - </w:t>
      </w:r>
      <w:r w:rsidRPr="00791A65">
        <w:rPr>
          <w:rFonts w:ascii="Times New Roman" w:eastAsia="Times New Roman" w:hAnsi="Times New Roman" w:cs="Times New Roman"/>
          <w:i/>
        </w:rPr>
        <w:t xml:space="preserve">ECDL </w:t>
      </w:r>
      <w:proofErr w:type="spellStart"/>
      <w:r w:rsidRPr="00791A65">
        <w:rPr>
          <w:rFonts w:ascii="Times New Roman" w:eastAsia="Times New Roman" w:hAnsi="Times New Roman" w:cs="Times New Roman"/>
          <w:i/>
        </w:rPr>
        <w:t>Utilizarea</w:t>
      </w:r>
      <w:proofErr w:type="spellEnd"/>
      <w:r w:rsidRPr="00791A6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791A65">
        <w:rPr>
          <w:rFonts w:ascii="Times New Roman" w:eastAsia="Times New Roman" w:hAnsi="Times New Roman" w:cs="Times New Roman"/>
          <w:i/>
        </w:rPr>
        <w:t>computerului</w:t>
      </w:r>
      <w:proofErr w:type="spellEnd"/>
      <w:r w:rsidRPr="00791A65">
        <w:rPr>
          <w:rFonts w:ascii="Times New Roman" w:eastAsia="Times New Roman" w:hAnsi="Times New Roman" w:cs="Times New Roman"/>
          <w:i/>
        </w:rPr>
        <w:t>. Windows 10</w:t>
      </w:r>
      <w:r w:rsidRPr="00791A6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91A65">
        <w:rPr>
          <w:rFonts w:ascii="Times New Roman" w:eastAsia="Times New Roman" w:hAnsi="Times New Roman" w:cs="Times New Roman"/>
        </w:rPr>
        <w:t>Editura</w:t>
      </w:r>
      <w:proofErr w:type="spellEnd"/>
      <w:r w:rsidRPr="00791A65">
        <w:rPr>
          <w:rFonts w:ascii="Times New Roman" w:eastAsia="Times New Roman" w:hAnsi="Times New Roman" w:cs="Times New Roman"/>
        </w:rPr>
        <w:t>: ECDL Romania, Anul publicării: 2018</w:t>
      </w:r>
    </w:p>
    <w:p w:rsidR="00791A65" w:rsidRPr="00791A65" w:rsidRDefault="00791A65" w:rsidP="00791A6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91A65">
        <w:rPr>
          <w:rFonts w:ascii="Times New Roman" w:eastAsia="Times New Roman" w:hAnsi="Times New Roman" w:cs="Times New Roman"/>
        </w:rPr>
        <w:t xml:space="preserve">Raluca Constantinescu, Ionuț Dănăilă - </w:t>
      </w:r>
      <w:r w:rsidRPr="00791A65">
        <w:rPr>
          <w:rFonts w:ascii="Times New Roman" w:eastAsia="Times New Roman" w:hAnsi="Times New Roman" w:cs="Times New Roman"/>
          <w:i/>
        </w:rPr>
        <w:t>ECDL</w:t>
      </w:r>
      <w:r w:rsidRPr="00791A6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91A65">
        <w:rPr>
          <w:rFonts w:ascii="Times New Roman" w:eastAsia="Times New Roman" w:hAnsi="Times New Roman" w:cs="Times New Roman"/>
          <w:i/>
        </w:rPr>
        <w:t>Instrumente</w:t>
      </w:r>
      <w:proofErr w:type="spellEnd"/>
      <w:r w:rsidRPr="00791A65">
        <w:rPr>
          <w:rFonts w:ascii="Times New Roman" w:eastAsia="Times New Roman" w:hAnsi="Times New Roman" w:cs="Times New Roman"/>
          <w:i/>
        </w:rPr>
        <w:t xml:space="preserve"> online. Microsoft Outlook 2016</w:t>
      </w:r>
      <w:r w:rsidRPr="00791A65">
        <w:rPr>
          <w:rFonts w:ascii="Times New Roman" w:eastAsia="Times New Roman" w:hAnsi="Times New Roman" w:cs="Times New Roman"/>
        </w:rPr>
        <w:t xml:space="preserve"> ,</w:t>
      </w:r>
      <w:r w:rsidRPr="00791A65">
        <w:rPr>
          <w:rFonts w:ascii="Times New Roman" w:hAnsi="Times New Roman" w:cs="Times New Roman"/>
        </w:rPr>
        <w:t xml:space="preserve"> </w:t>
      </w:r>
      <w:proofErr w:type="spellStart"/>
      <w:r w:rsidRPr="00791A65">
        <w:rPr>
          <w:rFonts w:ascii="Times New Roman" w:eastAsia="Times New Roman" w:hAnsi="Times New Roman" w:cs="Times New Roman"/>
        </w:rPr>
        <w:t>Editura</w:t>
      </w:r>
      <w:proofErr w:type="spellEnd"/>
      <w:r w:rsidRPr="00791A65">
        <w:rPr>
          <w:rFonts w:ascii="Times New Roman" w:eastAsia="Times New Roman" w:hAnsi="Times New Roman" w:cs="Times New Roman"/>
        </w:rPr>
        <w:t xml:space="preserve">: ECDL Romania, Anul publicării: 2018  </w:t>
      </w:r>
    </w:p>
    <w:p w:rsidR="00791A65" w:rsidRPr="00791A65" w:rsidRDefault="00791A65" w:rsidP="00791A6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91A65">
        <w:rPr>
          <w:rFonts w:ascii="Times New Roman" w:eastAsia="Times New Roman" w:hAnsi="Times New Roman" w:cs="Times New Roman"/>
        </w:rPr>
        <w:t>Utilizare SIIIR –</w:t>
      </w:r>
      <w:r w:rsidRPr="00791A65">
        <w:rPr>
          <w:rFonts w:ascii="Times New Roman" w:hAnsi="Times New Roman" w:cs="Times New Roman"/>
        </w:rPr>
        <w:fldChar w:fldCharType="begin"/>
      </w:r>
      <w:r w:rsidRPr="00791A65">
        <w:rPr>
          <w:rFonts w:ascii="Times New Roman" w:hAnsi="Times New Roman" w:cs="Times New Roman"/>
        </w:rPr>
        <w:instrText xml:space="preserve"> HYPERLINK "https://siiir.edu.ro/manuale" </w:instrText>
      </w:r>
      <w:r w:rsidRPr="00791A65">
        <w:rPr>
          <w:rFonts w:ascii="Times New Roman" w:hAnsi="Times New Roman" w:cs="Times New Roman"/>
        </w:rPr>
        <w:fldChar w:fldCharType="separate"/>
      </w:r>
      <w:r w:rsidRPr="00791A65">
        <w:rPr>
          <w:rStyle w:val="Hyperlink"/>
          <w:rFonts w:ascii="Times New Roman" w:eastAsia="Times New Roman" w:hAnsi="Times New Roman" w:cs="Times New Roman"/>
          <w:color w:val="auto"/>
          <w:u w:val="none"/>
        </w:rPr>
        <w:t>https://siiir.edu.ro/manuale</w:t>
      </w:r>
      <w:r w:rsidRPr="00791A65">
        <w:rPr>
          <w:rFonts w:ascii="Times New Roman" w:hAnsi="Times New Roman" w:cs="Times New Roman"/>
        </w:rPr>
        <w:fldChar w:fldCharType="end"/>
      </w:r>
      <w:r w:rsidRPr="00791A65">
        <w:rPr>
          <w:rFonts w:ascii="Times New Roman" w:eastAsia="Times New Roman" w:hAnsi="Times New Roman" w:cs="Times New Roman"/>
        </w:rPr>
        <w:t>-si-ghiduri;</w:t>
      </w:r>
    </w:p>
    <w:p w:rsidR="00791A65" w:rsidRPr="00791A65" w:rsidRDefault="00791A65" w:rsidP="00791A6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hyperlink r:id="rId9" w:history="1">
        <w:r w:rsidRPr="00791A65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Jay Graham</w:t>
        </w:r>
      </w:hyperlink>
      <w:r w:rsidRPr="00791A65">
        <w:rPr>
          <w:rFonts w:ascii="Times New Roman" w:eastAsia="Times New Roman" w:hAnsi="Times New Roman" w:cs="Times New Roman"/>
        </w:rPr>
        <w:t>, </w:t>
      </w:r>
      <w:hyperlink r:id="rId10" w:history="1">
        <w:r w:rsidRPr="00791A65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Mark Johann</w:t>
        </w:r>
      </w:hyperlink>
      <w:r w:rsidRPr="00791A65">
        <w:rPr>
          <w:rFonts w:ascii="Times New Roman" w:eastAsia="Times New Roman" w:hAnsi="Times New Roman" w:cs="Times New Roman"/>
        </w:rPr>
        <w:t xml:space="preserve"> - </w:t>
      </w:r>
      <w:r w:rsidRPr="00791A65">
        <w:rPr>
          <w:rFonts w:ascii="Times New Roman" w:eastAsia="Times New Roman" w:hAnsi="Times New Roman" w:cs="Times New Roman"/>
          <w:i/>
        </w:rPr>
        <w:t xml:space="preserve">Adobe Photoshop CS6. Curs </w:t>
      </w:r>
      <w:proofErr w:type="spellStart"/>
      <w:r w:rsidRPr="00791A65">
        <w:rPr>
          <w:rFonts w:ascii="Times New Roman" w:eastAsia="Times New Roman" w:hAnsi="Times New Roman" w:cs="Times New Roman"/>
          <w:i/>
        </w:rPr>
        <w:t>oficial</w:t>
      </w:r>
      <w:proofErr w:type="spellEnd"/>
      <w:r w:rsidRPr="00791A65">
        <w:rPr>
          <w:rFonts w:ascii="Times New Roman" w:eastAsia="Times New Roman" w:hAnsi="Times New Roman" w:cs="Times New Roman"/>
          <w:i/>
        </w:rPr>
        <w:t xml:space="preserve"> Adobe Systems cu DVD</w:t>
      </w:r>
      <w:r w:rsidRPr="00791A6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91A65">
        <w:rPr>
          <w:rFonts w:ascii="Times New Roman" w:eastAsia="Times New Roman" w:hAnsi="Times New Roman" w:cs="Times New Roman"/>
        </w:rPr>
        <w:t>Editura</w:t>
      </w:r>
      <w:proofErr w:type="spellEnd"/>
      <w:r w:rsidRPr="00791A65">
        <w:rPr>
          <w:rFonts w:ascii="Times New Roman" w:eastAsia="Times New Roman" w:hAnsi="Times New Roman" w:cs="Times New Roman"/>
        </w:rPr>
        <w:t> </w:t>
      </w:r>
      <w:hyperlink r:id="rId11" w:tooltip="Carti - Editura Teora (editura / carti)" w:history="1">
        <w:r w:rsidRPr="00791A65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Teora</w:t>
        </w:r>
      </w:hyperlink>
      <w:r w:rsidRPr="00791A65">
        <w:rPr>
          <w:rFonts w:ascii="Times New Roman" w:eastAsia="Times New Roman" w:hAnsi="Times New Roman" w:cs="Times New Roman"/>
        </w:rPr>
        <w:t>, Anul publicării: 2020</w:t>
      </w:r>
      <w:bookmarkStart w:id="0" w:name="_GoBack"/>
      <w:bookmarkEnd w:id="0"/>
    </w:p>
    <w:sectPr w:rsidR="00791A65" w:rsidRPr="00791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4855"/>
    <w:multiLevelType w:val="multilevel"/>
    <w:tmpl w:val="4EAA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70D55"/>
    <w:multiLevelType w:val="multilevel"/>
    <w:tmpl w:val="3B90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4E"/>
    <w:rsid w:val="00672482"/>
    <w:rsid w:val="00791A65"/>
    <w:rsid w:val="008117BD"/>
    <w:rsid w:val="00A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5" w:right="11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1A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1A65"/>
    <w:pPr>
      <w:spacing w:after="80"/>
      <w:ind w:left="0" w:right="0"/>
      <w:jc w:val="left"/>
    </w:pPr>
    <w:rPr>
      <w:rFonts w:ascii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791A65"/>
    <w:pPr>
      <w:spacing w:after="80"/>
      <w:ind w:left="720" w:right="0"/>
      <w:contextualSpacing/>
      <w:jc w:val="left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5" w:right="11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1A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1A65"/>
    <w:pPr>
      <w:spacing w:after="80"/>
      <w:ind w:left="0" w:right="0"/>
      <w:jc w:val="left"/>
    </w:pPr>
    <w:rPr>
      <w:rFonts w:ascii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791A65"/>
    <w:pPr>
      <w:spacing w:after="80"/>
      <w:ind w:left="720" w:right="0"/>
      <w:contextualSpacing/>
      <w:jc w:val="left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arie-cartionline.net/autor/michael-patrick-lynch--i468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lefant.ro/list/carti/filters/autor-Traian%2BAnghe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rarie-cartionline.net/autor/vasile-teodor-dadarlat--i7192" TargetMode="External"/><Relationship Id="rId11" Type="http://schemas.openxmlformats.org/officeDocument/2006/relationships/hyperlink" Target="https://www.librarie-cartionline.net/editura/teora-editura-carti--i6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brarie-cartionline.net/autor/mark-johann--i10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brarie-cartionline.net/autor/jay-graham--i10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2026-02-04T11:15:00Z</dcterms:created>
  <dcterms:modified xsi:type="dcterms:W3CDTF">2026-02-04T11:15:00Z</dcterms:modified>
</cp:coreProperties>
</file>